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535" w:type="pct"/>
        <w:tblInd w:w="-289" w:type="dxa"/>
        <w:tblLayout w:type="autofit"/>
        <w:tblCellMar>
          <w:top w:w="0" w:type="dxa"/>
          <w:left w:w="108" w:type="dxa"/>
          <w:bottom w:w="0" w:type="dxa"/>
          <w:right w:w="108" w:type="dxa"/>
        </w:tblCellMar>
      </w:tblPr>
      <w:tblGrid>
        <w:gridCol w:w="5309"/>
        <w:gridCol w:w="6089"/>
      </w:tblGrid>
      <w:tr>
        <w:tc>
          <w:tcPr>
            <w:tcW w:w="2329" w:type="pct"/>
          </w:tcPr>
          <w:p>
            <w:pPr>
              <w:spacing w:after="0" w:line="276" w:lineRule="auto"/>
              <w:jc w:val="left"/>
              <w:rPr>
                <w:rFonts w:ascii="Times New Roman" w:hAnsi="Times New Roman"/>
                <w:color w:val="000000" w:themeColor="text1"/>
                <w:sz w:val="26"/>
                <w:szCs w:val="26"/>
                <w14:textFill>
                  <w14:solidFill>
                    <w14:schemeClr w14:val="tx1"/>
                  </w14:solidFill>
                </w14:textFill>
              </w:rPr>
            </w:pPr>
            <w:bookmarkStart w:id="0" w:name="_Hlk84796986"/>
            <w:r>
              <w:rPr>
                <w:rFonts w:ascii="Times New Roman" w:hAnsi="Times New Roman"/>
                <w:color w:val="000000" w:themeColor="text1"/>
                <w:sz w:val="26"/>
                <w:szCs w:val="26"/>
                <w14:textFill>
                  <w14:solidFill>
                    <w14:schemeClr w14:val="tx1"/>
                  </w14:solidFill>
                </w14:textFill>
              </w:rPr>
              <w:t>PHÒNG GD &amp; ĐT QUẬN LONG BIÊN</w:t>
            </w:r>
          </w:p>
          <w:p>
            <w:pPr>
              <w:spacing w:after="0" w:line="276" w:lineRule="auto"/>
              <w:ind w:left="426"/>
              <w:jc w:val="left"/>
              <w:rPr>
                <w:rFonts w:ascii="Times New Roman" w:hAnsi="Times New Roman"/>
                <w:b/>
                <w:color w:val="000000" w:themeColor="text1"/>
                <w:sz w:val="26"/>
                <w:szCs w:val="26"/>
                <w14:textFill>
                  <w14:solidFill>
                    <w14:schemeClr w14:val="tx1"/>
                  </w14:solidFill>
                </w14:textFill>
              </w:rPr>
            </w:pPr>
            <w:r>
              <w:rPr>
                <w:rFonts w:ascii="Times New Roman" w:hAnsi="Times New Roman"/>
                <w:b/>
                <w:color w:val="000000" w:themeColor="text1"/>
                <w:sz w:val="26"/>
                <w:szCs w:val="26"/>
                <w14:textFill>
                  <w14:solidFill>
                    <w14:schemeClr w14:val="tx1"/>
                  </w14:solidFill>
                </w14:textFill>
              </w:rPr>
              <w:t>TRƯỜNG THCS BỒ ĐỀ</w:t>
            </w:r>
          </w:p>
          <w:p>
            <w:pPr>
              <w:spacing w:after="0" w:line="276" w:lineRule="auto"/>
              <w:ind w:left="426"/>
              <w:jc w:val="left"/>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       Năm học 202</w:t>
            </w:r>
            <w:r>
              <w:rPr>
                <w:rFonts w:hint="default" w:ascii="Times New Roman" w:hAnsi="Times New Roman"/>
                <w:color w:val="000000" w:themeColor="text1"/>
                <w:sz w:val="26"/>
                <w:szCs w:val="26"/>
                <w:lang w:val="en-US"/>
                <w14:textFill>
                  <w14:solidFill>
                    <w14:schemeClr w14:val="tx1"/>
                  </w14:solidFill>
                </w14:textFill>
              </w:rPr>
              <w:t>2</w:t>
            </w:r>
            <w:r>
              <w:rPr>
                <w:rFonts w:ascii="Times New Roman" w:hAnsi="Times New Roman"/>
                <w:color w:val="000000" w:themeColor="text1"/>
                <w:sz w:val="26"/>
                <w:szCs w:val="26"/>
                <w14:textFill>
                  <w14:solidFill>
                    <w14:schemeClr w14:val="tx1"/>
                  </w14:solidFill>
                </w14:textFill>
              </w:rPr>
              <w:t xml:space="preserve"> -202</w:t>
            </w:r>
            <w:r>
              <w:rPr>
                <w:rFonts w:hint="default" w:ascii="Times New Roman" w:hAnsi="Times New Roman"/>
                <w:color w:val="000000" w:themeColor="text1"/>
                <w:sz w:val="26"/>
                <w:szCs w:val="26"/>
                <w:lang w:val="en-US"/>
                <w14:textFill>
                  <w14:solidFill>
                    <w14:schemeClr w14:val="tx1"/>
                  </w14:solidFill>
                </w14:textFill>
              </w:rPr>
              <w:t>3</w:t>
            </w:r>
          </w:p>
          <w:p>
            <w:pPr>
              <w:spacing w:after="0" w:line="276" w:lineRule="auto"/>
              <w:jc w:val="center"/>
              <w:rPr>
                <w:rFonts w:hint="default" w:ascii="Times New Roman" w:hAnsi="Times New Roman"/>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Đề 2</w:t>
            </w:r>
          </w:p>
        </w:tc>
        <w:tc>
          <w:tcPr>
            <w:tcW w:w="2671" w:type="pct"/>
          </w:tcPr>
          <w:p>
            <w:pPr>
              <w:pStyle w:val="10"/>
              <w:spacing w:after="0" w:line="276" w:lineRule="auto"/>
              <w:ind w:left="227"/>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ĐỀ KIỂM TRA GIỮA KÌ 1</w:t>
            </w:r>
          </w:p>
          <w:p>
            <w:pPr>
              <w:pStyle w:val="10"/>
              <w:spacing w:after="0" w:line="276" w:lineRule="auto"/>
              <w:ind w:left="227"/>
              <w:rPr>
                <w:rFonts w:hint="default"/>
                <w:bCs/>
                <w:color w:val="000000" w:themeColor="text1"/>
                <w:sz w:val="26"/>
                <w:szCs w:val="26"/>
                <w:lang w:val="en-US"/>
                <w14:textFill>
                  <w14:solidFill>
                    <w14:schemeClr w14:val="tx1"/>
                  </w14:solidFill>
                </w14:textFill>
              </w:rPr>
            </w:pPr>
            <w:r>
              <w:rPr>
                <w:bCs/>
                <w:color w:val="000000" w:themeColor="text1"/>
                <w:sz w:val="26"/>
                <w:szCs w:val="26"/>
                <w14:textFill>
                  <w14:solidFill>
                    <w14:schemeClr w14:val="tx1"/>
                  </w14:solidFill>
                </w14:textFill>
              </w:rPr>
              <w:t>MÔN: Giáo dục công dân</w:t>
            </w:r>
            <w:r>
              <w:rPr>
                <w:rFonts w:hint="default"/>
                <w:bCs/>
                <w:color w:val="000000" w:themeColor="text1"/>
                <w:sz w:val="26"/>
                <w:szCs w:val="26"/>
                <w:lang w:val="en-US"/>
                <w14:textFill>
                  <w14:solidFill>
                    <w14:schemeClr w14:val="tx1"/>
                  </w14:solidFill>
                </w14:textFill>
              </w:rPr>
              <w:t xml:space="preserve"> 8</w:t>
            </w:r>
          </w:p>
          <w:p>
            <w:pPr>
              <w:pStyle w:val="10"/>
              <w:spacing w:after="0" w:line="276" w:lineRule="auto"/>
              <w:ind w:left="227"/>
              <w:rPr>
                <w:rFonts w:hint="default"/>
                <w:bCs/>
                <w:color w:val="000000" w:themeColor="text1"/>
                <w:sz w:val="26"/>
                <w:szCs w:val="26"/>
                <w:lang w:val="en-US"/>
                <w14:textFill>
                  <w14:solidFill>
                    <w14:schemeClr w14:val="tx1"/>
                  </w14:solidFill>
                </w14:textFill>
              </w:rPr>
            </w:pPr>
            <w:r>
              <w:rPr>
                <w:rFonts w:hint="default"/>
                <w:i/>
                <w:iCs/>
                <w:color w:val="000000" w:themeColor="text1"/>
                <w:sz w:val="26"/>
                <w:szCs w:val="26"/>
                <w:lang w:val="en-US"/>
                <w14:textFill>
                  <w14:solidFill>
                    <w14:schemeClr w14:val="tx1"/>
                  </w14:solidFill>
                </w14:textFill>
              </w:rPr>
              <w:t>Ngày kiểm tra 26/10/2022</w:t>
            </w:r>
          </w:p>
          <w:p>
            <w:pPr>
              <w:pStyle w:val="10"/>
              <w:spacing w:after="0" w:line="276" w:lineRule="auto"/>
              <w:ind w:left="227"/>
              <w:rPr>
                <w:color w:val="000000" w:themeColor="text1"/>
                <w:sz w:val="26"/>
                <w:szCs w:val="26"/>
                <w14:textFill>
                  <w14:solidFill>
                    <w14:schemeClr w14:val="tx1"/>
                  </w14:solidFill>
                </w14:textFill>
              </w:rPr>
            </w:pPr>
            <w:r>
              <w:rPr>
                <w:i/>
                <w:iCs/>
                <w:color w:val="000000" w:themeColor="text1"/>
                <w:sz w:val="26"/>
                <w:szCs w:val="26"/>
                <w14:textFill>
                  <w14:solidFill>
                    <w14:schemeClr w14:val="tx1"/>
                  </w14:solidFill>
                </w14:textFill>
              </w:rPr>
              <w:t>Thời gian làm bài: 45 phút</w:t>
            </w:r>
          </w:p>
        </w:tc>
      </w:tr>
      <w:bookmarkEnd w:id="0"/>
    </w:tbl>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I.Trắc nghiệm khách quan (5 điểm)</w:t>
      </w:r>
    </w:p>
    <w:p>
      <w:pPr>
        <w:spacing w:after="0" w:line="276" w:lineRule="auto"/>
        <w:rPr>
          <w:rFonts w:ascii="Times New Roman" w:hAnsi="Times New Roman" w:cs="Times New Roman"/>
          <w:i/>
          <w:color w:val="000000" w:themeColor="text1"/>
          <w:sz w:val="26"/>
          <w:szCs w:val="26"/>
          <w:lang w:val="nl-NL"/>
          <w14:textFill>
            <w14:solidFill>
              <w14:schemeClr w14:val="tx1"/>
            </w14:solidFill>
          </w14:textFill>
        </w:rPr>
      </w:pPr>
      <w:r>
        <w:rPr>
          <w:rFonts w:ascii="Times New Roman" w:hAnsi="Times New Roman" w:cs="Times New Roman"/>
          <w:i/>
          <w:color w:val="000000" w:themeColor="text1"/>
          <w:sz w:val="26"/>
          <w:szCs w:val="26"/>
          <w:lang w:val="nl-NL"/>
          <w14:textFill>
            <w14:solidFill>
              <w14:schemeClr w14:val="tx1"/>
            </w14:solidFill>
          </w14:textFill>
        </w:rPr>
        <w:t>Ghi ra giấy kiểm tra đáp án em cho là đúng nhất</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1: Biểu hiện của tôn trọng lẽ phải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Thích làm việc gì thì làm việc đó.</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B. Không dám đưa ra ý kiến của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Lắng nghe ý kiến của bạn, phân tích đúng sai và tiếp thu những điểm hợp lí.</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D. Không làm mất lòng ai, gió chiều nào theo chiều ấy.</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2: Tôn trọng người khác cũng chính là:</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Không tôn trọng bản thân mình.</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B. Tôn trọng chính mình.</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C. Kính trọng người khác.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Nhường nhịn kẻ khác.</w:t>
      </w:r>
    </w:p>
    <w:p>
      <w:pPr>
        <w:spacing w:after="0" w:line="276" w:lineRule="auto"/>
        <w:outlineLvl w:val="0"/>
        <w:rPr>
          <w:rFonts w:ascii="Times New Roman" w:hAnsi="Times New Roman" w:cs="Times New Roman"/>
          <w:b/>
          <w:bCs/>
          <w:color w:val="000000" w:themeColor="text1"/>
          <w:sz w:val="26"/>
          <w:szCs w:val="26"/>
          <w:lang w:val="nl-NL"/>
          <w14:textFill>
            <w14:solidFill>
              <w14:schemeClr w14:val="tx1"/>
            </w14:solidFill>
          </w14:textFill>
        </w:rPr>
      </w:pPr>
      <w:r>
        <w:rPr>
          <w:rFonts w:ascii="Times New Roman" w:hAnsi="Times New Roman" w:cs="Times New Roman"/>
          <w:b/>
          <w:bCs/>
          <w:color w:val="000000" w:themeColor="text1"/>
          <w:sz w:val="26"/>
          <w:szCs w:val="26"/>
          <w:lang w:val="nl-NL"/>
          <w14:textFill>
            <w14:solidFill>
              <w14:schemeClr w14:val="tx1"/>
            </w14:solidFill>
          </w14:textFill>
        </w:rPr>
        <w:t>Câu 3: Cụm từ nào thể hiện sự tôn trọng người khác khi giao tiếp ?</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A. Xưng  hô khiêm t</w:t>
      </w:r>
      <w:r>
        <w:rPr>
          <w:rFonts w:ascii="Times New Roman" w:hAnsi="Times New Roman" w:cs="Times New Roman"/>
          <w:bCs/>
          <w:color w:val="000000" w:themeColor="text1"/>
          <w:sz w:val="26"/>
          <w:szCs w:val="26"/>
          <w:lang w:val="en-US"/>
          <w14:textFill>
            <w14:solidFill>
              <w14:schemeClr w14:val="tx1"/>
            </w14:solidFill>
          </w14:textFill>
        </w:rPr>
        <w:t>ố</w:t>
      </w:r>
      <w:r>
        <w:rPr>
          <w:rFonts w:hint="default" w:ascii="Times New Roman" w:hAnsi="Times New Roman" w:cs="Times New Roman"/>
          <w:bCs/>
          <w:color w:val="000000" w:themeColor="text1"/>
          <w:sz w:val="26"/>
          <w:szCs w:val="26"/>
          <w:lang w:val="en-US"/>
          <w14:textFill>
            <w14:solidFill>
              <w14:schemeClr w14:val="tx1"/>
            </w14:solidFill>
          </w14:textFill>
        </w:rPr>
        <w:t>n</w:t>
      </w:r>
      <w:r>
        <w:rPr>
          <w:rFonts w:ascii="Times New Roman" w:hAnsi="Times New Roman" w:cs="Times New Roman"/>
          <w:bCs/>
          <w:color w:val="000000" w:themeColor="text1"/>
          <w:sz w:val="26"/>
          <w:szCs w:val="26"/>
          <w:lang w:val="nl-NL"/>
          <w14:textFill>
            <w14:solidFill>
              <w14:schemeClr w14:val="tx1"/>
            </w14:solidFill>
          </w14:textFill>
        </w:rPr>
        <w:t xml:space="preserve">.                        </w:t>
      </w:r>
      <w:r>
        <w:rPr>
          <w:rFonts w:ascii="Times New Roman" w:hAnsi="Times New Roman" w:cs="Times New Roman"/>
          <w:bCs/>
          <w:color w:val="000000" w:themeColor="text1"/>
          <w:sz w:val="26"/>
          <w:szCs w:val="26"/>
          <w:lang w:val="pt-BR"/>
          <w14:textFill>
            <w14:solidFill>
              <w14:schemeClr w14:val="tx1"/>
            </w14:solidFill>
          </w14:textFill>
        </w:rPr>
        <w:t>B. Mồm loa mép giải.</w:t>
      </w:r>
    </w:p>
    <w:p>
      <w:pPr>
        <w:spacing w:after="0" w:line="276" w:lineRule="auto"/>
        <w:outlineLvl w:val="0"/>
        <w:rPr>
          <w:rFonts w:ascii="Times New Roman" w:hAnsi="Times New Roman" w:cs="Times New Roman"/>
          <w:bCs/>
          <w:color w:val="000000" w:themeColor="text1"/>
          <w:sz w:val="26"/>
          <w:szCs w:val="26"/>
          <w:lang w:val="nl-NL"/>
          <w14:textFill>
            <w14:solidFill>
              <w14:schemeClr w14:val="tx1"/>
            </w14:solidFill>
          </w14:textFill>
        </w:rPr>
      </w:pPr>
      <w:r>
        <w:rPr>
          <w:rFonts w:ascii="Times New Roman" w:hAnsi="Times New Roman" w:cs="Times New Roman"/>
          <w:bCs/>
          <w:color w:val="000000" w:themeColor="text1"/>
          <w:sz w:val="26"/>
          <w:szCs w:val="26"/>
          <w:lang w:val="nl-NL"/>
          <w14:textFill>
            <w14:solidFill>
              <w14:schemeClr w14:val="tx1"/>
            </w14:solidFill>
          </w14:textFill>
        </w:rPr>
        <w:t xml:space="preserve"> C. Mồm năm miệng mười.                   D. Miệng nói tay làm.</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4: Câu ca dao: “Cười người chớ vội cười lâu, cười người hôm trước hôm sau người cười” khuyên ta điều gì ?</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lẽ phải.       B. Liêm khiết.      Giữ chữ tín.       D. Tôn trọng người khác.</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5: Biểu hiện nào sau đây là không tôn trọng người khác ?</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A. Tôn trọng ý kiến của mọi người.              B. Đặt lợi ích của tập thể lên trên.</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C. Nói xấu người khác.                                   D. Luôn vâng lời thầy cô.</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6: Việc làm nào sau đây không tôn trọng lẽ phải?</w:t>
      </w:r>
    </w:p>
    <w:p>
      <w:pPr>
        <w:pStyle w:val="4"/>
        <w:spacing w:line="276" w:lineRule="auto"/>
        <w:ind w:left="-142" w:firstLine="142"/>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Không nhận hối lộ.</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Bao che khuyết điểm cho bạn.</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Không a dua theo số đông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Luôn bảo vệ ý kiến mình thấy là đúng đắn.</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7:</w:t>
      </w:r>
      <w:r>
        <w:rPr>
          <w:rFonts w:ascii="Times New Roman" w:hAnsi="Times New Roman"/>
          <w:iCs/>
          <w:color w:val="000000" w:themeColor="text1"/>
          <w:sz w:val="26"/>
          <w:szCs w:val="26"/>
          <w:lang w:val="pt-BR"/>
          <w14:textFill>
            <w14:solidFill>
              <w14:schemeClr w14:val="tx1"/>
            </w14:solidFill>
          </w14:textFill>
        </w:rPr>
        <w:t xml:space="preserve"> Hành vi nào sau đây thể hiện sự tôn trọng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A . A dua, đua đòi với người khác.</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B. Chỉ làm những việc mình thích.</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C</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bCs/>
          <w:color w:val="000000" w:themeColor="text1"/>
          <w:sz w:val="26"/>
          <w:szCs w:val="26"/>
          <w:lang w:val="pt-BR"/>
          <w14:textFill>
            <w14:solidFill>
              <w14:schemeClr w14:val="tx1"/>
            </w14:solidFill>
          </w14:textFill>
        </w:rPr>
        <w:t>Đi nhẹ, nói khẽ trong bệnh viện.</w:t>
      </w:r>
    </w:p>
    <w:p>
      <w:pPr>
        <w:spacing w:after="0" w:line="276" w:lineRule="auto"/>
        <w:rPr>
          <w:rFonts w:ascii="Times New Roman" w:hAnsi="Times New Roman" w:cs="Times New Roman"/>
          <w:bCs/>
          <w:color w:val="000000" w:themeColor="text1"/>
          <w:sz w:val="26"/>
          <w:szCs w:val="26"/>
          <w:lang w:val="pt-BR"/>
          <w14:textFill>
            <w14:solidFill>
              <w14:schemeClr w14:val="tx1"/>
            </w14:solidFill>
          </w14:textFill>
        </w:rPr>
      </w:pPr>
      <w:r>
        <w:rPr>
          <w:rFonts w:ascii="Times New Roman" w:hAnsi="Times New Roman" w:cs="Times New Roman"/>
          <w:bCs/>
          <w:color w:val="000000" w:themeColor="text1"/>
          <w:sz w:val="26"/>
          <w:szCs w:val="26"/>
          <w:lang w:val="pt-BR"/>
          <w14:textFill>
            <w14:solidFill>
              <w14:schemeClr w14:val="tx1"/>
            </w14:solidFill>
          </w14:textFill>
        </w:rPr>
        <w:t xml:space="preserve"> D. Phê phán gay gắt những ý kiến trái với quan điểm của mình.</w:t>
      </w:r>
    </w:p>
    <w:p>
      <w:pPr>
        <w:pStyle w:val="4"/>
        <w:spacing w:line="276" w:lineRule="auto"/>
        <w:rPr>
          <w:rFonts w:ascii="Times New Roman" w:hAnsi="Times New Roman"/>
          <w:i/>
          <w:iCs/>
          <w:color w:val="000000" w:themeColor="text1"/>
          <w:sz w:val="26"/>
          <w:szCs w:val="26"/>
          <w:lang w:val="pt-BR"/>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 xml:space="preserve">Câu 8:  </w:t>
      </w:r>
      <w:r>
        <w:rPr>
          <w:rFonts w:ascii="Times New Roman" w:hAnsi="Times New Roman"/>
          <w:iCs/>
          <w:color w:val="000000" w:themeColor="text1"/>
          <w:sz w:val="26"/>
          <w:szCs w:val="26"/>
          <w:lang w:val="pt-BR"/>
          <w14:textFill>
            <w14:solidFill>
              <w14:schemeClr w14:val="tx1"/>
            </w14:solidFill>
          </w14:textFill>
        </w:rPr>
        <w:t>Ý kiến nào dưới đây là đúng về giữ chữ tín?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A. Chỉ giữ lời hứa khi có điều kiện thực hiện.</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B. Chỉ cần đảm bảo chất lượng tốt nhất đối với những hợp đồng quan trọng.</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C. Coi trọng lời hứa trong mọi trường hợp.</w:t>
      </w:r>
    </w:p>
    <w:p>
      <w:pPr>
        <w:spacing w:after="0" w:line="276" w:lineRule="auto"/>
        <w:rPr>
          <w:rFonts w:ascii="Times New Roman" w:hAnsi="Times New Roman" w:cs="Times New Roman"/>
          <w:iCs/>
          <w:color w:val="000000" w:themeColor="text1"/>
          <w:sz w:val="26"/>
          <w:szCs w:val="26"/>
          <w:lang w:val="pt-BR"/>
          <w14:textFill>
            <w14:solidFill>
              <w14:schemeClr w14:val="tx1"/>
            </w14:solidFill>
          </w14:textFill>
        </w:rPr>
      </w:pPr>
      <w:r>
        <w:rPr>
          <w:rFonts w:ascii="Times New Roman" w:hAnsi="Times New Roman" w:cs="Times New Roman"/>
          <w:iCs/>
          <w:color w:val="000000" w:themeColor="text1"/>
          <w:sz w:val="26"/>
          <w:szCs w:val="26"/>
          <w:lang w:val="pt-BR"/>
          <w14:textFill>
            <w14:solidFill>
              <w14:schemeClr w14:val="tx1"/>
            </w14:solidFill>
          </w14:textFill>
        </w:rPr>
        <w:t>D. Có thể không giữ lời hứa với khách hàng nhỏ để giữ được khách hàng lớn.</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color w:val="000000" w:themeColor="text1"/>
          <w:sz w:val="26"/>
          <w:szCs w:val="26"/>
          <w14:textFill>
            <w14:solidFill>
              <w14:schemeClr w14:val="tx1"/>
            </w14:solidFill>
          </w14:textFill>
        </w:rPr>
        <w:t>Câu 9: Người “</w:t>
      </w:r>
      <w:r>
        <w:rPr>
          <w:rFonts w:ascii="Times New Roman" w:hAnsi="Times New Roman"/>
          <w:i/>
          <w:color w:val="000000" w:themeColor="text1"/>
          <w:sz w:val="26"/>
          <w:szCs w:val="26"/>
          <w14:textFill>
            <w14:solidFill>
              <w14:schemeClr w14:val="tx1"/>
            </w14:solidFill>
          </w14:textFill>
        </w:rPr>
        <w:t>ba phải</w:t>
      </w:r>
      <w:r>
        <w:rPr>
          <w:rFonts w:ascii="Times New Roman" w:hAnsi="Times New Roman"/>
          <w:color w:val="000000" w:themeColor="text1"/>
          <w:sz w:val="26"/>
          <w:szCs w:val="26"/>
          <w14:textFill>
            <w14:solidFill>
              <w14:schemeClr w14:val="tx1"/>
            </w14:solidFill>
          </w14:textFill>
        </w:rPr>
        <w:t>” là người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Luôn chỉ cho mình là đúng.</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B. Chỉ nhìn thấy cái sai của người khác.</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Luôn thấy được mặt tốt của những người xung quanh.</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Thường không phân biệt được đúng sai.</w:t>
      </w:r>
    </w:p>
    <w:p>
      <w:pPr>
        <w:pStyle w:val="4"/>
        <w:spacing w:line="276" w:lineRule="auto"/>
        <w:rPr>
          <w:rFonts w:ascii="Times New Roman" w:hAnsi="Times New Roman"/>
          <w:b w:val="0"/>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Câu 10:</w:t>
      </w:r>
      <w:r>
        <w:rPr>
          <w:rFonts w:ascii="Times New Roman" w:hAnsi="Times New Roman"/>
          <w:b w:val="0"/>
          <w:color w:val="000000" w:themeColor="text1"/>
          <w:sz w:val="26"/>
          <w:szCs w:val="26"/>
          <w14:textFill>
            <w14:solidFill>
              <w14:schemeClr w14:val="tx1"/>
            </w14:solidFill>
          </w14:textFill>
        </w:rPr>
        <w:t xml:space="preserve"> </w:t>
      </w:r>
      <w:r>
        <w:rPr>
          <w:rFonts w:ascii="Times New Roman" w:hAnsi="Times New Roman"/>
          <w:color w:val="000000" w:themeColor="text1"/>
          <w:sz w:val="26"/>
          <w:szCs w:val="26"/>
          <w14:textFill>
            <w14:solidFill>
              <w14:schemeClr w14:val="tx1"/>
            </w14:solidFill>
          </w14:textFill>
        </w:rPr>
        <w:t>Trong cuộc sống, để có được sự tin tưởng, tín nhiệm của mọi người xung quanh, chúng ta cần phải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A. Yêu thương mọi người.</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 xml:space="preserve">B. Tin tưởng người khác. </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C. Biết giữ chữ tín.</w:t>
      </w:r>
    </w:p>
    <w:p>
      <w:pPr>
        <w:pStyle w:val="4"/>
        <w:spacing w:line="276" w:lineRule="auto"/>
        <w:rPr>
          <w:rFonts w:ascii="Times New Roman" w:hAnsi="Times New Roman"/>
          <w:color w:val="000000" w:themeColor="text1"/>
          <w:sz w:val="26"/>
          <w:szCs w:val="26"/>
          <w14:textFill>
            <w14:solidFill>
              <w14:schemeClr w14:val="tx1"/>
            </w14:solidFill>
          </w14:textFill>
        </w:rPr>
      </w:pPr>
      <w:r>
        <w:rPr>
          <w:rFonts w:ascii="Times New Roman" w:hAnsi="Times New Roman"/>
          <w:b w:val="0"/>
          <w:color w:val="000000" w:themeColor="text1"/>
          <w:sz w:val="26"/>
          <w:szCs w:val="26"/>
          <w14:textFill>
            <w14:solidFill>
              <w14:schemeClr w14:val="tx1"/>
            </w14:solidFill>
          </w14:textFill>
        </w:rPr>
        <w:t>D. Tôn trọng người khác.</w:t>
      </w:r>
    </w:p>
    <w:p>
      <w:pPr>
        <w:pStyle w:val="5"/>
        <w:spacing w:before="0" w:beforeAutospacing="0" w:after="0" w:afterAutospacing="0" w:line="276" w:lineRule="auto"/>
        <w:ind w:left="48"/>
        <w:jc w:val="both"/>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 xml:space="preserve">Câu 11: </w:t>
      </w:r>
      <w:r>
        <w:rPr>
          <w:b/>
          <w:bCs/>
          <w:color w:val="000000" w:themeColor="text1"/>
          <w:sz w:val="26"/>
          <w:szCs w:val="26"/>
          <w14:textFill>
            <w14:solidFill>
              <w14:schemeClr w14:val="tx1"/>
            </w14:solidFill>
          </w14:textFill>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tbl>
      <w:tblPr>
        <w:tblStyle w:val="7"/>
        <w:tblW w:w="0" w:type="auto"/>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2"/>
        <w:gridCol w:w="5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A. Tình bạn trong sáng, lành mạnh.</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B. Tình yêu.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5235" w:type="dxa"/>
          </w:tcPr>
          <w:p>
            <w:pPr>
              <w:pStyle w:val="5"/>
              <w:spacing w:before="0" w:beforeAutospacing="0" w:after="0" w:afterAutospacing="0" w:line="276" w:lineRule="auto"/>
              <w:ind w:left="48"/>
              <w:jc w:val="both"/>
              <w:rPr>
                <w:color w:val="000000"/>
                <w:sz w:val="26"/>
                <w:szCs w:val="26"/>
              </w:rPr>
            </w:pPr>
            <w:r>
              <w:rPr>
                <w:color w:val="000000"/>
                <w:sz w:val="26"/>
                <w:szCs w:val="26"/>
              </w:rPr>
              <w:t>C. Tình anh em.</w:t>
            </w:r>
          </w:p>
        </w:tc>
        <w:tc>
          <w:tcPr>
            <w:tcW w:w="5236" w:type="dxa"/>
          </w:tcPr>
          <w:p>
            <w:pPr>
              <w:pStyle w:val="5"/>
              <w:spacing w:before="0" w:beforeAutospacing="0" w:after="0" w:afterAutospacing="0" w:line="276" w:lineRule="auto"/>
              <w:ind w:left="48"/>
              <w:jc w:val="both"/>
              <w:rPr>
                <w:color w:val="000000"/>
                <w:sz w:val="26"/>
                <w:szCs w:val="26"/>
              </w:rPr>
            </w:pPr>
            <w:r>
              <w:rPr>
                <w:color w:val="000000"/>
                <w:sz w:val="26"/>
                <w:szCs w:val="26"/>
              </w:rPr>
              <w:t>D. Tình đồng nghiệp.</w:t>
            </w:r>
          </w:p>
        </w:tc>
      </w:tr>
    </w:tbl>
    <w:p>
      <w:pPr>
        <w:pStyle w:val="5"/>
        <w:shd w:val="clear" w:color="auto" w:fill="FFFFFF"/>
        <w:spacing w:before="0" w:beforeAutospacing="0" w:after="0" w:afterAutospacing="0" w:line="276" w:lineRule="auto"/>
        <w:jc w:val="both"/>
        <w:rPr>
          <w:rStyle w:val="6"/>
          <w:color w:val="000000"/>
          <w:sz w:val="26"/>
          <w:szCs w:val="26"/>
        </w:rPr>
      </w:pPr>
      <w:r>
        <w:rPr>
          <w:rStyle w:val="6"/>
          <w:color w:val="000000"/>
          <w:sz w:val="26"/>
          <w:szCs w:val="26"/>
        </w:rPr>
        <w:t>Câu 12: Lan bắt gặp bạn thân đang nói xấu một bạn khác trong lớp. Theo em, Lan nên ứng xử thế nào?</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A. Cùng hùa vào nói xấu với bạn thân.</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B. Coi như không hề chứng kiến, không có chuyện gì xảy ra.</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C. Tìm lúc chỉ có hai người để khuyên bạn thân không nên nói xấu người khác.</w:t>
      </w:r>
    </w:p>
    <w:p>
      <w:pPr>
        <w:pStyle w:val="5"/>
        <w:shd w:val="clear" w:color="auto" w:fill="FFFFFF"/>
        <w:spacing w:before="0" w:beforeAutospacing="0" w:after="0" w:afterAutospacing="0" w:line="276" w:lineRule="auto"/>
        <w:jc w:val="both"/>
        <w:rPr>
          <w:rStyle w:val="6"/>
          <w:b w:val="0"/>
          <w:color w:val="000000"/>
          <w:sz w:val="26"/>
          <w:szCs w:val="26"/>
        </w:rPr>
      </w:pPr>
      <w:r>
        <w:rPr>
          <w:rStyle w:val="6"/>
          <w:b w:val="0"/>
          <w:color w:val="000000"/>
          <w:sz w:val="26"/>
          <w:szCs w:val="26"/>
        </w:rPr>
        <w:t>D. Ngay lập tức ra mặt phản đối, làm bẽ mặt bạn thân trước mặt người khác.</w:t>
      </w:r>
    </w:p>
    <w:p>
      <w:pPr>
        <w:tabs>
          <w:tab w:val="left" w:pos="270"/>
        </w:tabs>
        <w:spacing w:after="0" w:line="276" w:lineRule="auto"/>
        <w:rPr>
          <w:rFonts w:ascii="Times New Roman" w:hAnsi="Times New Roman"/>
          <w:b/>
          <w:color w:val="000000"/>
          <w:sz w:val="26"/>
          <w:szCs w:val="26"/>
        </w:rPr>
      </w:pPr>
      <w:r>
        <w:rPr>
          <w:rFonts w:ascii="Times New Roman" w:hAnsi="Times New Roman"/>
          <w:b/>
          <w:color w:val="000000"/>
          <w:sz w:val="26"/>
          <w:szCs w:val="26"/>
        </w:rPr>
        <w:t>Câu 13:  Khi gặp 1 người có hành vi không liêm khiết, em sẽ làm gì?</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A. Mặc kệ họ.</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B. Ai làm việc của người ấy.</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C. Giải thích cho họ hiểu đó là hành vi không đúng.</w:t>
      </w:r>
    </w:p>
    <w:p>
      <w:pPr>
        <w:tabs>
          <w:tab w:val="left" w:pos="270"/>
        </w:tabs>
        <w:spacing w:after="0" w:line="276" w:lineRule="auto"/>
        <w:rPr>
          <w:rFonts w:ascii="Times New Roman" w:hAnsi="Times New Roman"/>
          <w:color w:val="000000"/>
          <w:sz w:val="26"/>
          <w:szCs w:val="26"/>
        </w:rPr>
      </w:pPr>
      <w:r>
        <w:rPr>
          <w:rFonts w:ascii="Times New Roman" w:hAnsi="Times New Roman"/>
          <w:color w:val="000000"/>
          <w:sz w:val="26"/>
          <w:szCs w:val="26"/>
        </w:rPr>
        <w:t>D. Xa lánh, không chơi với họ.</w:t>
      </w:r>
    </w:p>
    <w:p>
      <w:pPr>
        <w:spacing w:after="0" w:line="276" w:lineRule="auto"/>
        <w:jc w:val="both"/>
        <w:rPr>
          <w:rFonts w:ascii="Roboto" w:hAnsi="Roboto" w:eastAsia="Times New Roman" w:cs="Times New Roman"/>
          <w:b/>
          <w:color w:val="454545"/>
          <w:sz w:val="26"/>
          <w:szCs w:val="26"/>
        </w:rPr>
      </w:pPr>
      <w:r>
        <w:rPr>
          <w:b/>
          <w:bCs/>
          <w:color w:val="000000"/>
          <w:sz w:val="26"/>
          <w:szCs w:val="26"/>
        </w:rPr>
        <w:t xml:space="preserve">Câu 14: </w:t>
      </w:r>
      <w:r>
        <w:rPr>
          <w:rFonts w:ascii="Roboto" w:hAnsi="Roboto" w:eastAsia="Times New Roman" w:cs="Times New Roman"/>
          <w:b/>
          <w:color w:val="454545"/>
          <w:sz w:val="26"/>
          <w:szCs w:val="26"/>
        </w:rPr>
        <w:t>Biết công ty X có kế hoạch tuyển nhân công, bà B và bà K cùng mang quà đến biếu ông A giám đốc công ty nhờ ông nhận con mình vào làm việc nhưng ông A từ chối và khẳng định bất cứ ai đủ điều kiện đều được ông tuyển dụng cho đến khi hết chỉ tiêu. Ông A đã thể hiện đức tính nào sau đây?</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Tiết kiệm.</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Lễ độ.</w:t>
      </w:r>
    </w:p>
    <w:p>
      <w:pPr>
        <w:spacing w:after="0" w:line="276" w:lineRule="auto"/>
        <w:rPr>
          <w:rFonts w:hint="default" w:ascii="Times New Roman" w:hAnsi="Times New Roman" w:cs="Times New Roman"/>
          <w:b/>
          <w:color w:val="000000" w:themeColor="text1"/>
          <w:sz w:val="26"/>
          <w:szCs w:val="26"/>
          <w:lang w:val="en-US"/>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15: Hút thuốc lá và hà hơi vào mặt người khác</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ascii="Times New Roman" w:hAnsi="Times New Roman" w:cs="Times New Roman"/>
          <w:b/>
          <w:color w:val="000000" w:themeColor="text1"/>
          <w:sz w:val="26"/>
          <w:szCs w:val="26"/>
          <w:lang w:val="vi-VN"/>
          <w14:textFill>
            <w14:solidFill>
              <w14:schemeClr w14:val="tx1"/>
            </w14:solidFill>
          </w14:textFill>
        </w:rPr>
        <w:t>thể hiện hành vi</w:t>
      </w:r>
      <w:bookmarkStart w:id="1" w:name="_GoBack"/>
      <w:bookmarkEnd w:id="1"/>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Xỉ nhục người khác</w:t>
      </w:r>
      <w:r>
        <w:rPr>
          <w:rFonts w:ascii="Times New Roman" w:hAnsi="Times New Roman" w:cs="Times New Roman"/>
          <w:b/>
          <w:color w:val="000000" w:themeColor="text1"/>
          <w:sz w:val="26"/>
          <w:szCs w:val="26"/>
          <w:lang w:val="vi-VN"/>
          <w14:textFill>
            <w14:solidFill>
              <w14:schemeClr w14:val="tx1"/>
            </w14:solidFill>
          </w14:textFill>
        </w:rPr>
        <w:t xml:space="preserve"> </w:t>
      </w:r>
    </w:p>
    <w:p>
      <w:pPr>
        <w:numPr>
          <w:ilvl w:val="0"/>
          <w:numId w:val="1"/>
        </w:num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Không tôn trọng người khác.</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16: Câu tục ngữ: Nhất tự vi sư bán tự vi sư nói đến điều gì ?</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Lòng tôn trọng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Lòng trung thành đối với thầy giáo.</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Lòng tự trọng đối với thầy giáo.</w:t>
      </w:r>
    </w:p>
    <w:p>
      <w:pPr>
        <w:tabs>
          <w:tab w:val="left" w:pos="4050"/>
        </w:tabs>
        <w:spacing w:after="0"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Lòng vị tha đối với thầy giáo.</w:t>
      </w:r>
    </w:p>
    <w:p>
      <w:pPr>
        <w:spacing w:after="0" w:line="276" w:lineRule="auto"/>
        <w:rPr>
          <w:rFonts w:ascii="Times New Roman" w:hAnsi="Times New Roman" w:cs="Times New Roman"/>
          <w:b/>
          <w:color w:val="000000" w:themeColor="text1"/>
          <w:sz w:val="26"/>
          <w:szCs w:val="26"/>
          <w:lang w:val="vi-VN"/>
          <w14:textFill>
            <w14:solidFill>
              <w14:schemeClr w14:val="tx1"/>
            </w14:solidFill>
          </w14:textFill>
        </w:rPr>
      </w:pPr>
      <w:r>
        <w:rPr>
          <w:rFonts w:ascii="Times New Roman" w:hAnsi="Times New Roman" w:cs="Times New Roman"/>
          <w:b/>
          <w:color w:val="000000" w:themeColor="text1"/>
          <w:sz w:val="26"/>
          <w:szCs w:val="26"/>
          <w:lang w:val="vi-VN"/>
          <w14:textFill>
            <w14:solidFill>
              <w14:schemeClr w14:val="tx1"/>
            </w14:solidFill>
          </w14:textFill>
        </w:rPr>
        <w:t>Câu 17: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D. Xỉ nhục người khác.</w:t>
      </w:r>
    </w:p>
    <w:p>
      <w:pPr>
        <w:spacing w:after="0" w:line="276" w:lineRule="auto"/>
        <w:jc w:val="both"/>
        <w:rPr>
          <w:rFonts w:ascii="Roboto" w:hAnsi="Roboto" w:eastAsia="Times New Roman" w:cs="Times New Roman"/>
          <w:b/>
          <w:color w:val="454545"/>
          <w:sz w:val="26"/>
          <w:szCs w:val="26"/>
        </w:rPr>
      </w:pPr>
      <w:r>
        <w:rPr>
          <w:rFonts w:ascii="Times New Roman" w:hAnsi="Times New Roman" w:cs="Times New Roman"/>
          <w:b/>
          <w:color w:val="000000" w:themeColor="text1"/>
          <w:sz w:val="26"/>
          <w:szCs w:val="26"/>
          <w:lang w:val="de-DE"/>
          <w14:textFill>
            <w14:solidFill>
              <w14:schemeClr w14:val="tx1"/>
            </w14:solidFill>
          </w14:textFill>
        </w:rPr>
        <w:t xml:space="preserve">Câu 18: </w:t>
      </w:r>
      <w:r>
        <w:rPr>
          <w:rFonts w:ascii="Roboto" w:hAnsi="Roboto" w:eastAsia="Times New Roman" w:cs="Times New Roman"/>
          <w:b/>
          <w:color w:val="454545"/>
          <w:sz w:val="26"/>
          <w:szCs w:val="26"/>
        </w:rPr>
        <w:t>Trên đường đi làm thuê, anh M đã nhặt được 1 chiếc nhẫn kim cương có giá trị lớn. Khi tìm gặp và trả lại tài sản cho chủ nhân của chiếc nhẫn, anh M đã thể hiện đức tính nào sau đây?</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A. Liêm khiết.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B. Kỉ luật.</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C. Năng động.</w:t>
      </w:r>
    </w:p>
    <w:p>
      <w:pPr>
        <w:shd w:val="clear" w:color="auto" w:fill="FFFFFF"/>
        <w:spacing w:after="0" w:line="276" w:lineRule="auto"/>
        <w:jc w:val="both"/>
        <w:rPr>
          <w:rFonts w:ascii="Roboto" w:hAnsi="Roboto" w:eastAsia="Times New Roman" w:cs="Times New Roman"/>
          <w:color w:val="212529"/>
          <w:sz w:val="26"/>
          <w:szCs w:val="26"/>
        </w:rPr>
      </w:pPr>
      <w:r>
        <w:rPr>
          <w:rFonts w:ascii="Roboto" w:hAnsi="Roboto" w:eastAsia="Times New Roman" w:cs="Times New Roman"/>
          <w:color w:val="212529"/>
          <w:sz w:val="26"/>
          <w:szCs w:val="26"/>
        </w:rPr>
        <w:t>D. Dân chủ.</w:t>
      </w:r>
    </w:p>
    <w:p>
      <w:pPr>
        <w:tabs>
          <w:tab w:val="left" w:pos="-90"/>
          <w:tab w:val="left" w:pos="90"/>
          <w:tab w:val="left" w:pos="270"/>
        </w:tabs>
        <w:spacing w:after="0" w:line="276" w:lineRule="auto"/>
        <w:rPr>
          <w:rFonts w:ascii="Times New Roman" w:hAnsi="Times New Roman" w:eastAsia="Times New Roman"/>
          <w:b/>
          <w:color w:val="000000"/>
          <w:sz w:val="26"/>
          <w:szCs w:val="26"/>
        </w:rPr>
      </w:pPr>
      <w:r>
        <w:rPr>
          <w:rFonts w:ascii="Times New Roman" w:hAnsi="Times New Roman" w:eastAsia="Times New Roman"/>
          <w:b/>
          <w:bCs/>
          <w:color w:val="000000"/>
          <w:sz w:val="26"/>
          <w:szCs w:val="26"/>
        </w:rPr>
        <w:t>Câu 19: Câu tục ngữ: “Lời nói không mất tiền mua/Lựa lời mà nói cho vừa lòng nhau” nhắc nhở chúng ta cần chú ý điều gì?</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A. Phải thật thà, không dối trá.</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B. Tôn trọng người khác</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C. Giữ gìn chữ tín.</w:t>
      </w:r>
    </w:p>
    <w:p>
      <w:pPr>
        <w:tabs>
          <w:tab w:val="left" w:pos="-90"/>
          <w:tab w:val="left" w:pos="90"/>
          <w:tab w:val="left" w:pos="270"/>
        </w:tabs>
        <w:spacing w:after="0" w:line="276" w:lineRule="auto"/>
        <w:textAlignment w:val="baseline"/>
        <w:rPr>
          <w:rFonts w:ascii="Times New Roman" w:hAnsi="Times New Roman" w:eastAsia="Times New Roman"/>
          <w:color w:val="000000"/>
          <w:sz w:val="26"/>
          <w:szCs w:val="26"/>
        </w:rPr>
      </w:pPr>
      <w:r>
        <w:rPr>
          <w:rFonts w:ascii="Times New Roman" w:hAnsi="Times New Roman" w:eastAsia="Times New Roman"/>
          <w:color w:val="000000"/>
          <w:sz w:val="26"/>
          <w:szCs w:val="26"/>
        </w:rPr>
        <w:t>D. Tôn trọng lẽ phải.</w:t>
      </w:r>
    </w:p>
    <w:p>
      <w:pPr>
        <w:spacing w:after="0" w:line="276" w:lineRule="auto"/>
        <w:rPr>
          <w:rFonts w:ascii="Times New Roman" w:hAnsi="Times New Roman" w:cs="Times New Roman"/>
          <w:b/>
          <w:color w:val="000000" w:themeColor="text1"/>
          <w:sz w:val="26"/>
          <w:szCs w:val="26"/>
          <w:lang w:val="nl-NL"/>
          <w14:textFill>
            <w14:solidFill>
              <w14:schemeClr w14:val="tx1"/>
            </w14:solidFill>
          </w14:textFill>
        </w:rPr>
      </w:pPr>
      <w:r>
        <w:rPr>
          <w:rFonts w:ascii="Times New Roman" w:hAnsi="Times New Roman" w:cs="Times New Roman"/>
          <w:b/>
          <w:color w:val="000000" w:themeColor="text1"/>
          <w:sz w:val="26"/>
          <w:szCs w:val="26"/>
          <w:lang w:val="nl-NL"/>
          <w14:textFill>
            <w14:solidFill>
              <w14:schemeClr w14:val="tx1"/>
            </w14:solidFill>
          </w14:textFill>
        </w:rPr>
        <w:t>Câu 20: Người giữ chữ tín là người luôn coi trọng:</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A. Lời hứa.                                                   B. Người khác.</w:t>
      </w:r>
    </w:p>
    <w:p>
      <w:pPr>
        <w:spacing w:after="0" w:line="276" w:lineRule="auto"/>
        <w:rPr>
          <w:rFonts w:ascii="Times New Roman" w:hAnsi="Times New Roman" w:cs="Times New Roman"/>
          <w:color w:val="000000" w:themeColor="text1"/>
          <w:sz w:val="26"/>
          <w:szCs w:val="26"/>
          <w:lang w:val="nl-NL"/>
          <w14:textFill>
            <w14:solidFill>
              <w14:schemeClr w14:val="tx1"/>
            </w14:solidFill>
          </w14:textFill>
        </w:rPr>
      </w:pPr>
      <w:r>
        <w:rPr>
          <w:rFonts w:ascii="Times New Roman" w:hAnsi="Times New Roman" w:cs="Times New Roman"/>
          <w:color w:val="000000" w:themeColor="text1"/>
          <w:sz w:val="26"/>
          <w:szCs w:val="26"/>
          <w:lang w:val="nl-NL"/>
          <w14:textFill>
            <w14:solidFill>
              <w14:schemeClr w14:val="tx1"/>
            </w14:solidFill>
          </w14:textFill>
        </w:rPr>
        <w:t xml:space="preserve"> C. Công việc. </w:t>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ab/>
      </w:r>
      <w:r>
        <w:rPr>
          <w:rFonts w:ascii="Times New Roman" w:hAnsi="Times New Roman" w:cs="Times New Roman"/>
          <w:color w:val="000000" w:themeColor="text1"/>
          <w:sz w:val="26"/>
          <w:szCs w:val="26"/>
          <w:lang w:val="nl-NL"/>
          <w14:textFill>
            <w14:solidFill>
              <w14:schemeClr w14:val="tx1"/>
            </w14:solidFill>
          </w14:textFill>
        </w:rPr>
        <w:t xml:space="preserve">        D. Niềm tin.</w:t>
      </w:r>
    </w:p>
    <w:p>
      <w:pPr>
        <w:pStyle w:val="5"/>
        <w:spacing w:before="0" w:beforeAutospacing="0" w:after="0" w:afterAutospacing="0" w:line="276" w:lineRule="auto"/>
        <w:ind w:right="48"/>
        <w:jc w:val="both"/>
        <w:rPr>
          <w:b/>
          <w:color w:val="000000"/>
          <w:sz w:val="26"/>
          <w:szCs w:val="26"/>
        </w:rPr>
      </w:pPr>
      <w:r>
        <w:rPr>
          <w:b/>
          <w:color w:val="000000"/>
          <w:sz w:val="26"/>
          <w:szCs w:val="26"/>
        </w:rPr>
        <w:t>II. Tự luận (5 điểm)</w:t>
      </w:r>
    </w:p>
    <w:p>
      <w:pPr>
        <w:pStyle w:val="5"/>
        <w:spacing w:before="0" w:beforeAutospacing="0" w:after="0" w:afterAutospacing="0" w:line="276" w:lineRule="auto"/>
        <w:ind w:left="48" w:right="48"/>
        <w:jc w:val="both"/>
        <w:rPr>
          <w:color w:val="000000"/>
          <w:sz w:val="26"/>
          <w:szCs w:val="26"/>
        </w:rPr>
      </w:pPr>
      <w:r>
        <w:rPr>
          <w:b/>
          <w:color w:val="000000"/>
          <w:sz w:val="26"/>
          <w:szCs w:val="26"/>
          <w:lang w:val="vi-VN"/>
        </w:rPr>
        <w:t>Câu 1.</w:t>
      </w:r>
      <w:r>
        <w:rPr>
          <w:b/>
          <w:color w:val="000000"/>
          <w:sz w:val="26"/>
          <w:szCs w:val="26"/>
        </w:rPr>
        <w:t>(1 điểm)</w:t>
      </w:r>
      <w:r>
        <w:rPr>
          <w:color w:val="000000"/>
          <w:sz w:val="26"/>
          <w:szCs w:val="26"/>
          <w:lang w:val="vi-VN"/>
        </w:rPr>
        <w:t xml:space="preserve"> Tình bạn là gì?</w:t>
      </w:r>
    </w:p>
    <w:p>
      <w:pPr>
        <w:pStyle w:val="5"/>
        <w:spacing w:before="0" w:beforeAutospacing="0" w:after="0" w:afterAutospacing="0" w:line="276" w:lineRule="auto"/>
        <w:ind w:left="48" w:right="48"/>
        <w:jc w:val="both"/>
        <w:rPr>
          <w:color w:val="000000"/>
          <w:sz w:val="26"/>
          <w:szCs w:val="26"/>
        </w:rPr>
      </w:pPr>
      <w:r>
        <w:rPr>
          <w:color w:val="000000"/>
          <w:sz w:val="26"/>
          <w:szCs w:val="26"/>
        </w:rPr>
        <w:t xml:space="preserve"> </w:t>
      </w:r>
      <w:r>
        <w:rPr>
          <w:b/>
          <w:color w:val="000000"/>
          <w:sz w:val="26"/>
          <w:szCs w:val="26"/>
        </w:rPr>
        <w:t>Câu 2.</w:t>
      </w:r>
      <w:r>
        <w:rPr>
          <w:b/>
          <w:color w:val="000000"/>
          <w:sz w:val="26"/>
          <w:szCs w:val="26"/>
          <w:lang w:val="vi-VN"/>
        </w:rPr>
        <w:t xml:space="preserve"> </w:t>
      </w:r>
      <w:r>
        <w:rPr>
          <w:b/>
          <w:color w:val="000000"/>
          <w:sz w:val="26"/>
          <w:szCs w:val="26"/>
        </w:rPr>
        <w:t>(2 điểm).</w:t>
      </w:r>
      <w:r>
        <w:rPr>
          <w:color w:val="000000"/>
          <w:sz w:val="26"/>
          <w:szCs w:val="26"/>
        </w:rPr>
        <w:t xml:space="preserve"> </w:t>
      </w:r>
      <w:r>
        <w:rPr>
          <w:color w:val="000000"/>
          <w:sz w:val="26"/>
          <w:szCs w:val="26"/>
          <w:lang w:val="vi-VN"/>
        </w:rPr>
        <w:t>Em hãy cho biết thế nào là liêm khiết?</w:t>
      </w:r>
      <w:r>
        <w:rPr>
          <w:color w:val="000000"/>
          <w:sz w:val="26"/>
          <w:szCs w:val="26"/>
        </w:rPr>
        <w:t xml:space="preserve"> </w:t>
      </w:r>
      <w:r>
        <w:rPr>
          <w:color w:val="000000"/>
          <w:sz w:val="26"/>
          <w:szCs w:val="26"/>
          <w:lang w:val="vi-VN"/>
        </w:rPr>
        <w:t>Theo em, trong điều kiện hiện nay, việc học tập những tấm gương liêm khiết có ý nghĩa như thế nào?</w:t>
      </w:r>
    </w:p>
    <w:p>
      <w:pPr>
        <w:pStyle w:val="5"/>
        <w:spacing w:before="0" w:beforeAutospacing="0" w:after="0" w:afterAutospacing="0" w:line="276" w:lineRule="auto"/>
        <w:rPr>
          <w:sz w:val="26"/>
          <w:szCs w:val="26"/>
        </w:rPr>
      </w:pPr>
      <w:r>
        <w:rPr>
          <w:rFonts w:eastAsiaTheme="minorEastAsia"/>
          <w:b/>
          <w:bCs/>
          <w:color w:val="000000" w:themeColor="text1"/>
          <w:kern w:val="24"/>
          <w:sz w:val="26"/>
          <w:szCs w:val="26"/>
          <w:lang w:val="vi-VN"/>
          <w14:textFill>
            <w14:solidFill>
              <w14:schemeClr w14:val="tx1"/>
            </w14:solidFill>
          </w14:textFill>
        </w:rPr>
        <w:t xml:space="preserve">Câu </w:t>
      </w:r>
      <w:r>
        <w:rPr>
          <w:rFonts w:eastAsiaTheme="minorEastAsia"/>
          <w:b/>
          <w:bCs/>
          <w:color w:val="000000" w:themeColor="text1"/>
          <w:kern w:val="24"/>
          <w:sz w:val="26"/>
          <w:szCs w:val="26"/>
          <w14:textFill>
            <w14:solidFill>
              <w14:schemeClr w14:val="tx1"/>
            </w14:solidFill>
          </w14:textFill>
        </w:rPr>
        <w:t>3</w:t>
      </w:r>
      <w:r>
        <w:rPr>
          <w:rFonts w:eastAsiaTheme="minorEastAsia"/>
          <w:b/>
          <w:bCs/>
          <w:color w:val="000000" w:themeColor="text1"/>
          <w:kern w:val="24"/>
          <w:sz w:val="26"/>
          <w:szCs w:val="26"/>
          <w:lang w:val="vi-VN"/>
          <w14:textFill>
            <w14:solidFill>
              <w14:schemeClr w14:val="tx1"/>
            </w14:solidFill>
          </w14:textFill>
        </w:rPr>
        <w:t xml:space="preserve">. (2 điểm) </w:t>
      </w:r>
      <w:r>
        <w:rPr>
          <w:rFonts w:eastAsiaTheme="minorEastAsia"/>
          <w:color w:val="000000" w:themeColor="text1"/>
          <w:kern w:val="24"/>
          <w:sz w:val="26"/>
          <w:szCs w:val="26"/>
          <w:lang w:val="vi-VN"/>
          <w14:textFill>
            <w14:solidFill>
              <w14:schemeClr w14:val="tx1"/>
            </w14:solidFill>
          </w14:textFill>
        </w:rPr>
        <w:t> Em đồng ý với ý kiến sau không? Vì sao?</w:t>
      </w:r>
      <w:r>
        <w:rPr>
          <w:rFonts w:eastAsiaTheme="minorEastAsia"/>
          <w:color w:val="000000" w:themeColor="text1"/>
          <w:kern w:val="24"/>
          <w:sz w:val="26"/>
          <w:szCs w:val="26"/>
          <w:lang w:val="vi-VN"/>
          <w14:textFill>
            <w14:solidFill>
              <w14:schemeClr w14:val="tx1"/>
            </w14:solidFill>
          </w14:textFill>
        </w:rPr>
        <w:br w:type="textWrapping"/>
      </w:r>
      <w:r>
        <w:rPr>
          <w:rFonts w:eastAsiaTheme="minorEastAsia"/>
          <w:color w:val="000000" w:themeColor="text1"/>
          <w:kern w:val="24"/>
          <w:sz w:val="26"/>
          <w:szCs w:val="26"/>
          <w:lang w:val="vi-VN"/>
          <w14:textFill>
            <w14:solidFill>
              <w14:schemeClr w14:val="tx1"/>
            </w14:solidFill>
          </w14:textFill>
        </w:rPr>
        <w:t>Sự đoàn kết trong nhóm, trong đó không bao giờ người này chống đối lại người khác, luôn luôn tán thành, trong bất cứ hoàn cảnh nào cũng che chở cho các thành viên trong nhóm. Đó mới là tình bạn thật sự.</w:t>
      </w:r>
    </w:p>
    <w:p>
      <w:pPr>
        <w:pStyle w:val="5"/>
        <w:spacing w:before="0" w:beforeAutospacing="0" w:after="0" w:afterAutospacing="0" w:line="276" w:lineRule="auto"/>
        <w:ind w:left="48" w:right="48"/>
        <w:jc w:val="both"/>
        <w:rPr>
          <w:color w:val="000000"/>
          <w:sz w:val="26"/>
          <w:szCs w:val="26"/>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14:textFill>
            <w14:solidFill>
              <w14:schemeClr w14:val="tx1"/>
            </w14:solidFill>
          </w14:textFill>
        </w:rPr>
      </w:pPr>
    </w:p>
    <w:p>
      <w:pPr>
        <w:spacing w:after="0" w:line="276" w:lineRule="auto"/>
        <w:rPr>
          <w:rFonts w:ascii="Times New Roman" w:hAnsi="Times New Roman" w:cs="Times New Roman"/>
          <w:color w:val="000000" w:themeColor="text1"/>
          <w:sz w:val="26"/>
          <w:szCs w:val="26"/>
          <w14:textFill>
            <w14:solidFill>
              <w14:schemeClr w14:val="tx1"/>
            </w14:solidFill>
          </w14:textFill>
        </w:rPr>
      </w:pPr>
    </w:p>
    <w:sectPr>
      <w:pgSz w:w="12240" w:h="15840"/>
      <w:pgMar w:top="426" w:right="1080" w:bottom="426"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Robo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E18A9"/>
    <w:multiLevelType w:val="singleLevel"/>
    <w:tmpl w:val="251E18A9"/>
    <w:lvl w:ilvl="0" w:tentative="0">
      <w:start w:val="4"/>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103215"/>
    <w:rsid w:val="00143254"/>
    <w:rsid w:val="00153F5D"/>
    <w:rsid w:val="0020061E"/>
    <w:rsid w:val="002020CA"/>
    <w:rsid w:val="002155E2"/>
    <w:rsid w:val="0029355B"/>
    <w:rsid w:val="002C1D58"/>
    <w:rsid w:val="003001F6"/>
    <w:rsid w:val="00345976"/>
    <w:rsid w:val="003747D7"/>
    <w:rsid w:val="003B2759"/>
    <w:rsid w:val="0043213F"/>
    <w:rsid w:val="00563469"/>
    <w:rsid w:val="00582AB3"/>
    <w:rsid w:val="00601458"/>
    <w:rsid w:val="00634CF3"/>
    <w:rsid w:val="0065550D"/>
    <w:rsid w:val="006B46C7"/>
    <w:rsid w:val="00712621"/>
    <w:rsid w:val="0075731C"/>
    <w:rsid w:val="00761062"/>
    <w:rsid w:val="008807E5"/>
    <w:rsid w:val="009918BE"/>
    <w:rsid w:val="00A520C0"/>
    <w:rsid w:val="00AC6474"/>
    <w:rsid w:val="00B162BD"/>
    <w:rsid w:val="00B33A7C"/>
    <w:rsid w:val="00B433D6"/>
    <w:rsid w:val="00B70189"/>
    <w:rsid w:val="00B845A1"/>
    <w:rsid w:val="00BA3509"/>
    <w:rsid w:val="00BC2A27"/>
    <w:rsid w:val="00BE362F"/>
    <w:rsid w:val="00BE567D"/>
    <w:rsid w:val="00C51992"/>
    <w:rsid w:val="00CE0A83"/>
    <w:rsid w:val="00CF416B"/>
    <w:rsid w:val="00DA094B"/>
    <w:rsid w:val="00DA5858"/>
    <w:rsid w:val="00DA6060"/>
    <w:rsid w:val="00DC42E6"/>
    <w:rsid w:val="00E720D3"/>
    <w:rsid w:val="00F5749E"/>
    <w:rsid w:val="00F6384A"/>
    <w:rsid w:val="1CA05F09"/>
    <w:rsid w:val="1EB704F8"/>
    <w:rsid w:val="1F250E99"/>
    <w:rsid w:val="3FE816F9"/>
    <w:rsid w:val="5220668C"/>
    <w:rsid w:val="62F5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2"/>
    <w:basedOn w:val="1"/>
    <w:link w:val="8"/>
    <w:qFormat/>
    <w:uiPriority w:val="0"/>
    <w:pPr>
      <w:spacing w:after="0" w:line="288" w:lineRule="auto"/>
      <w:jc w:val="both"/>
    </w:pPr>
    <w:rPr>
      <w:rFonts w:ascii=".VnTime" w:hAnsi=".VnTime" w:eastAsia="Times New Roman" w:cs="Times New Roman"/>
      <w:b/>
      <w:bCs/>
      <w:sz w:val="28"/>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2 Char"/>
    <w:basedOn w:val="2"/>
    <w:link w:val="4"/>
    <w:qFormat/>
    <w:uiPriority w:val="0"/>
    <w:rPr>
      <w:rFonts w:ascii=".VnTime" w:hAnsi=".VnTime" w:eastAsia="Times New Roman" w:cs="Times New Roman"/>
      <w:b/>
      <w:bCs/>
      <w:sz w:val="28"/>
      <w:szCs w:val="24"/>
    </w:rPr>
  </w:style>
  <w:style w:type="table" w:customStyle="1" w:styleId="9">
    <w:name w:val="Table"/>
    <w:basedOn w:val="3"/>
    <w:qFormat/>
    <w:uiPriority w:val="99"/>
    <w:pPr>
      <w:spacing w:after="0" w:line="360" w:lineRule="auto"/>
      <w:jc w:val="center"/>
    </w:pPr>
    <w:rPr>
      <w:rFonts w:ascii="Times New Roman" w:hAnsi="Times New Roman"/>
      <w:sz w:val="24"/>
    </w:rPr>
  </w:style>
  <w:style w:type="paragraph" w:customStyle="1" w:styleId="10">
    <w:name w:val="Center"/>
    <w:basedOn w:val="1"/>
    <w:qFormat/>
    <w:uiPriority w:val="0"/>
    <w:pPr>
      <w:jc w:val="center"/>
    </w:pPr>
    <w:rPr>
      <w:rFonts w:ascii="Times New Roman" w:hAnsi="Times New Roman"/>
      <w:b/>
      <w:color w:val="0000FF"/>
      <w:sz w:val="24"/>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823</Words>
  <Characters>4696</Characters>
  <Lines>39</Lines>
  <Paragraphs>11</Paragraphs>
  <TotalTime>11</TotalTime>
  <ScaleCrop>false</ScaleCrop>
  <LinksUpToDate>false</LinksUpToDate>
  <CharactersWithSpaces>5508</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2021-10-26T21:16:00Z</dcterms:created>
  <dc:creator>NGUYEN HOAN</dc:creator>
  <cp:lastModifiedBy>DELL</cp:lastModifiedBy>
  <cp:lastPrinted>2022-10-26T15:46:00Z</cp:lastPrinted>
  <dcterms:modified xsi:type="dcterms:W3CDTF">2022-10-29T14:05:23Z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22AAE76D457F48D3BB00806A1BFF4373</vt:lpwstr>
  </property>
</Properties>
</file>